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7511" w:rsidRDefault="00C3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ARKANSAS COMMUNICATIONS AND THEATER ARTS ASSOCIATION</w:t>
      </w:r>
    </w:p>
    <w:p w14:paraId="00000002" w14:textId="7426E8A3" w:rsidR="000A7511" w:rsidRDefault="00C3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D0E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0A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ARKANSAS STUDENT CONGRESS</w:t>
      </w:r>
    </w:p>
    <w:p w14:paraId="00000003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Colleague:</w:t>
      </w:r>
    </w:p>
    <w:p w14:paraId="00000005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4E201" w14:textId="3A5B167A" w:rsidR="009547F6" w:rsidRDefault="00CD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of Covid-19 and the guidelines currently in place, Arkansas Student Congress as we have traditionally hosted the competition will not happen this year in person over the traditionally scheduled dates of November </w:t>
      </w:r>
      <w:r w:rsidR="00FB0A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0E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November </w:t>
      </w:r>
      <w:r w:rsidR="00FB0A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0E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FB0A5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Committee is greatly saddened to have to make this decision, but we must prioritize the health and safety of our students and coaches during this time. </w:t>
      </w:r>
    </w:p>
    <w:p w14:paraId="00891AFB" w14:textId="77777777" w:rsidR="009547F6" w:rsidRDefault="0095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4C38C" w14:textId="2BE7A821" w:rsidR="009547F6" w:rsidRDefault="00CD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4D">
        <w:rPr>
          <w:rFonts w:ascii="Times New Roman" w:eastAsia="Times New Roman" w:hAnsi="Times New Roman" w:cs="Times New Roman"/>
          <w:sz w:val="24"/>
          <w:szCs w:val="24"/>
        </w:rPr>
        <w:t xml:space="preserve">However, the Committee is going to offer </w:t>
      </w:r>
      <w:r w:rsidR="009547F6" w:rsidRPr="000D04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B0A54">
        <w:rPr>
          <w:rFonts w:ascii="Times New Roman" w:eastAsia="Times New Roman" w:hAnsi="Times New Roman" w:cs="Times New Roman"/>
          <w:sz w:val="24"/>
          <w:szCs w:val="24"/>
        </w:rPr>
        <w:t xml:space="preserve"> modified version of ACTAA Student Congress that will include synchronous floor debate online</w:t>
      </w:r>
      <w:r>
        <w:rPr>
          <w:rFonts w:ascii="Times New Roman" w:eastAsia="Times New Roman" w:hAnsi="Times New Roman" w:cs="Times New Roman"/>
          <w:sz w:val="24"/>
          <w:szCs w:val="24"/>
        </w:rPr>
        <w:t>. Hopefully, we will be back to our traditional tournament in November 202</w:t>
      </w:r>
      <w:r w:rsidR="00FB0A5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55DE">
        <w:rPr>
          <w:rFonts w:ascii="Times New Roman" w:eastAsia="Times New Roman" w:hAnsi="Times New Roman" w:cs="Times New Roman"/>
          <w:sz w:val="24"/>
          <w:szCs w:val="24"/>
        </w:rPr>
        <w:t>Because of the online format, t</w:t>
      </w:r>
      <w:r w:rsidR="00827314">
        <w:rPr>
          <w:rFonts w:ascii="Times New Roman" w:eastAsia="Times New Roman" w:hAnsi="Times New Roman" w:cs="Times New Roman"/>
          <w:sz w:val="24"/>
          <w:szCs w:val="24"/>
        </w:rPr>
        <w:t xml:space="preserve">he competition this year will shift </w:t>
      </w:r>
      <w:r w:rsidR="00827314" w:rsidRPr="00F655DE">
        <w:rPr>
          <w:rFonts w:ascii="Times New Roman" w:eastAsia="Times New Roman" w:hAnsi="Times New Roman" w:cs="Times New Roman"/>
          <w:b/>
          <w:bCs/>
          <w:sz w:val="24"/>
          <w:szCs w:val="24"/>
        </w:rPr>
        <w:t>to Friday, November 5</w:t>
      </w:r>
      <w:r w:rsidR="00827314" w:rsidRPr="00F655D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27314" w:rsidRPr="00F65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 w:rsidR="003D19C9" w:rsidRPr="00F655DE">
        <w:rPr>
          <w:rFonts w:ascii="Times New Roman" w:eastAsia="Times New Roman" w:hAnsi="Times New Roman" w:cs="Times New Roman"/>
          <w:b/>
          <w:bCs/>
          <w:sz w:val="24"/>
          <w:szCs w:val="24"/>
        </w:rPr>
        <w:t>Saturday</w:t>
      </w:r>
      <w:r w:rsidR="00827314" w:rsidRPr="00F65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November </w:t>
      </w:r>
      <w:r w:rsidR="003D19C9" w:rsidRPr="00F655D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27314" w:rsidRPr="00F655D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27314" w:rsidRPr="00F655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7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EC8C2" w14:textId="77777777" w:rsidR="009547F6" w:rsidRDefault="0095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FEB57" w14:textId="3203E374" w:rsidR="000568CE" w:rsidRDefault="00F5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4D">
        <w:rPr>
          <w:rFonts w:ascii="Times New Roman" w:eastAsia="Times New Roman" w:hAnsi="Times New Roman" w:cs="Times New Roman"/>
          <w:sz w:val="24"/>
          <w:szCs w:val="24"/>
        </w:rPr>
        <w:t xml:space="preserve">For ACTAA Student Congress </w:t>
      </w:r>
      <w:r w:rsidR="00FB0A5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0D04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can</w:t>
      </w:r>
      <w:r w:rsidR="008E2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8CE">
        <w:rPr>
          <w:rFonts w:ascii="Times New Roman" w:eastAsia="Times New Roman" w:hAnsi="Times New Roman" w:cs="Times New Roman"/>
          <w:sz w:val="24"/>
          <w:szCs w:val="24"/>
        </w:rPr>
        <w:t>compete in the following ways:</w:t>
      </w:r>
    </w:p>
    <w:p w14:paraId="5DF8EC44" w14:textId="59B28E24" w:rsidR="000568CE" w:rsidRDefault="008E2229" w:rsidP="000568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CE">
        <w:rPr>
          <w:rFonts w:ascii="Times New Roman" w:eastAsia="Times New Roman" w:hAnsi="Times New Roman" w:cs="Times New Roman"/>
          <w:sz w:val="24"/>
          <w:szCs w:val="24"/>
        </w:rPr>
        <w:t>author a bill to</w:t>
      </w:r>
      <w:r w:rsidR="00F517C3" w:rsidRPr="000568CE">
        <w:rPr>
          <w:rFonts w:ascii="Times New Roman" w:eastAsia="Times New Roman" w:hAnsi="Times New Roman" w:cs="Times New Roman"/>
          <w:sz w:val="24"/>
          <w:szCs w:val="24"/>
        </w:rPr>
        <w:t xml:space="preserve"> enter into the best bill competition</w:t>
      </w:r>
      <w:r w:rsidR="00FB0A54">
        <w:rPr>
          <w:rFonts w:ascii="Times New Roman" w:eastAsia="Times New Roman" w:hAnsi="Times New Roman" w:cs="Times New Roman"/>
          <w:sz w:val="24"/>
          <w:szCs w:val="24"/>
        </w:rPr>
        <w:t xml:space="preserve"> and to be debated in committees/floor debate</w:t>
      </w:r>
    </w:p>
    <w:p w14:paraId="60AEBD9B" w14:textId="15CC0330" w:rsidR="000568CE" w:rsidRDefault="000568CE" w:rsidP="000568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pre-record and submit a candidacy speech for office</w:t>
      </w:r>
      <w:r w:rsidR="00AB2687">
        <w:rPr>
          <w:rFonts w:ascii="Times New Roman" w:eastAsia="Times New Roman" w:hAnsi="Times New Roman" w:cs="Times New Roman"/>
          <w:sz w:val="24"/>
          <w:szCs w:val="24"/>
        </w:rPr>
        <w:t xml:space="preserve"> and make a campaign poster</w:t>
      </w:r>
    </w:p>
    <w:p w14:paraId="20E2E54A" w14:textId="6890ED97" w:rsidR="00FB0A54" w:rsidRDefault="00EE1C74" w:rsidP="000568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debate in committees</w:t>
      </w:r>
    </w:p>
    <w:p w14:paraId="1AF7AFCC" w14:textId="3E758113" w:rsidR="00EE1C74" w:rsidRDefault="00EE1C74" w:rsidP="000568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debate in two floor sessions</w:t>
      </w:r>
    </w:p>
    <w:p w14:paraId="39B7E938" w14:textId="23047195" w:rsidR="000568CE" w:rsidRPr="003D19C9" w:rsidRDefault="009B6EAF" w:rsidP="000568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a parliamentary test</w:t>
      </w:r>
      <w:r w:rsidR="00935C7A">
        <w:rPr>
          <w:rFonts w:ascii="Times New Roman" w:eastAsia="Times New Roman" w:hAnsi="Times New Roman" w:cs="Times New Roman"/>
          <w:sz w:val="24"/>
          <w:szCs w:val="24"/>
        </w:rPr>
        <w:t xml:space="preserve"> live through on online platform on </w:t>
      </w:r>
      <w:r w:rsidR="0017147E" w:rsidRPr="003D19C9">
        <w:rPr>
          <w:rFonts w:ascii="Times New Roman" w:eastAsia="Times New Roman" w:hAnsi="Times New Roman" w:cs="Times New Roman"/>
          <w:sz w:val="24"/>
          <w:szCs w:val="24"/>
        </w:rPr>
        <w:t>Saturday</w:t>
      </w:r>
      <w:r w:rsidR="00682ECE" w:rsidRPr="003D19C9">
        <w:rPr>
          <w:rFonts w:ascii="Times New Roman" w:eastAsia="Times New Roman" w:hAnsi="Times New Roman" w:cs="Times New Roman"/>
          <w:sz w:val="24"/>
          <w:szCs w:val="24"/>
        </w:rPr>
        <w:t xml:space="preserve"> afternoon, Nov. </w:t>
      </w:r>
      <w:r w:rsidR="0017147E" w:rsidRPr="003D19C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ECE" w:rsidRPr="003D19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82ECE" w:rsidRPr="003D1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B9772C" w14:textId="77777777" w:rsidR="00FB0A54" w:rsidRPr="000568CE" w:rsidRDefault="00FB0A54" w:rsidP="00EE1C7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A7511" w:rsidRPr="00682ECE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CE">
        <w:rPr>
          <w:rFonts w:ascii="Times New Roman" w:eastAsia="Times New Roman" w:hAnsi="Times New Roman" w:cs="Times New Roman"/>
          <w:sz w:val="24"/>
          <w:szCs w:val="24"/>
        </w:rPr>
        <w:t>The following additional information will soon be posted on our website, www.actaa.net:</w:t>
      </w:r>
    </w:p>
    <w:p w14:paraId="00000009" w14:textId="77777777" w:rsidR="000A7511" w:rsidRPr="00682ECE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616E9022" w:rsidR="000A7511" w:rsidRPr="00682ECE" w:rsidRDefault="00084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C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1E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2ECE">
        <w:rPr>
          <w:rFonts w:ascii="Times New Roman" w:eastAsia="Times New Roman" w:hAnsi="Times New Roman" w:cs="Times New Roman"/>
          <w:sz w:val="24"/>
          <w:szCs w:val="24"/>
        </w:rPr>
        <w:t xml:space="preserve"> Congress Timeline/Schedule</w:t>
      </w:r>
    </w:p>
    <w:p w14:paraId="0000000B" w14:textId="77777777" w:rsidR="000A7511" w:rsidRPr="00682ECE" w:rsidRDefault="00C30B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CE">
        <w:rPr>
          <w:rFonts w:ascii="Times New Roman" w:eastAsia="Times New Roman" w:hAnsi="Times New Roman" w:cs="Times New Roman"/>
          <w:sz w:val="24"/>
          <w:szCs w:val="24"/>
        </w:rPr>
        <w:t>Entry Forms</w:t>
      </w:r>
    </w:p>
    <w:p w14:paraId="0000000C" w14:textId="77777777" w:rsidR="000A7511" w:rsidRPr="00682ECE" w:rsidRDefault="00C30B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CE">
        <w:rPr>
          <w:rFonts w:ascii="Times New Roman" w:eastAsia="Times New Roman" w:hAnsi="Times New Roman" w:cs="Times New Roman"/>
          <w:sz w:val="24"/>
          <w:szCs w:val="24"/>
        </w:rPr>
        <w:t>Bill Writing Instructions</w:t>
      </w:r>
    </w:p>
    <w:p w14:paraId="0000000D" w14:textId="4AE6267C" w:rsidR="000A7511" w:rsidRDefault="00C30B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CE">
        <w:rPr>
          <w:rFonts w:ascii="Times New Roman" w:eastAsia="Times New Roman" w:hAnsi="Times New Roman" w:cs="Times New Roman"/>
          <w:sz w:val="24"/>
          <w:szCs w:val="24"/>
        </w:rPr>
        <w:t>A Sample Bill</w:t>
      </w:r>
    </w:p>
    <w:p w14:paraId="7A5F33D1" w14:textId="7129C510" w:rsidR="00481C46" w:rsidRDefault="00BE1E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81C46">
        <w:rPr>
          <w:rFonts w:ascii="Times New Roman" w:eastAsia="Times New Roman" w:hAnsi="Times New Roman" w:cs="Times New Roman"/>
          <w:sz w:val="24"/>
          <w:szCs w:val="24"/>
        </w:rPr>
        <w:t xml:space="preserve"> Short Titles list for topics that may NOT be used this year</w:t>
      </w:r>
    </w:p>
    <w:p w14:paraId="6A79F72A" w14:textId="5BA04846" w:rsidR="00227A54" w:rsidRPr="00682ECE" w:rsidRDefault="00227A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T-Shirt Order Form</w:t>
      </w:r>
      <w:r w:rsidR="00AF3BD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0000010" w14:textId="59ADA022" w:rsidR="000A7511" w:rsidRPr="00682ECE" w:rsidRDefault="00084C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ECE">
        <w:rPr>
          <w:rFonts w:ascii="Times New Roman" w:eastAsia="Times New Roman" w:hAnsi="Times New Roman" w:cs="Times New Roman"/>
          <w:b/>
          <w:sz w:val="24"/>
          <w:szCs w:val="24"/>
        </w:rPr>
        <w:t>Rules for this year’s competition events</w:t>
      </w:r>
    </w:p>
    <w:p w14:paraId="00000011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28DFCD4E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4D">
        <w:rPr>
          <w:rFonts w:ascii="Times New Roman" w:eastAsia="Times New Roman" w:hAnsi="Times New Roman" w:cs="Times New Roman"/>
          <w:sz w:val="24"/>
          <w:szCs w:val="24"/>
        </w:rPr>
        <w:t xml:space="preserve">Should you decide to attend Student Congress, your completed entry form and one clear copy of each bill must be </w:t>
      </w:r>
      <w:r w:rsidRPr="000D04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E-MAILED</w:t>
      </w:r>
      <w:r w:rsidRPr="000D044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C712F" w:rsidRPr="000D044D">
        <w:rPr>
          <w:rFonts w:ascii="Times New Roman" w:eastAsia="Times New Roman" w:hAnsi="Times New Roman" w:cs="Times New Roman"/>
          <w:sz w:val="24"/>
          <w:szCs w:val="24"/>
        </w:rPr>
        <w:t>ACTAACongress@gmail.com</w:t>
      </w:r>
      <w:r w:rsidRPr="000D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 your bills as Word documents or google docs</w:t>
      </w:r>
      <w:r w:rsidR="00CD0E9A">
        <w:rPr>
          <w:rFonts w:ascii="Times New Roman" w:eastAsia="Times New Roman" w:hAnsi="Times New Roman" w:cs="Times New Roman"/>
          <w:sz w:val="24"/>
          <w:szCs w:val="24"/>
        </w:rPr>
        <w:t xml:space="preserve"> (with editing permissions enabled)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1E53">
        <w:rPr>
          <w:rFonts w:ascii="Times New Roman" w:eastAsia="Times New Roman" w:hAnsi="Times New Roman" w:cs="Times New Roman"/>
          <w:sz w:val="24"/>
          <w:szCs w:val="24"/>
        </w:rPr>
        <w:t xml:space="preserve"> DO NOT SEND PDFs.</w:t>
      </w:r>
    </w:p>
    <w:p w14:paraId="00000013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4" w14:textId="77777777" w:rsidR="000A7511" w:rsidRDefault="00C30B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DEADLINES AND IMPORTANT DATES</w:t>
      </w:r>
    </w:p>
    <w:p w14:paraId="00000015" w14:textId="4B222CF5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forms and bills to be submitted must be in the hands of the Congress director</w:t>
      </w:r>
      <w:r w:rsidR="00CD0E9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17147E" w:rsidRPr="00A657A1"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 w:rsidRPr="00A657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7147E" w:rsidRPr="00A657A1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C17310" w:rsidRPr="00A657A1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7147E" w:rsidRPr="00A657A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17310" w:rsidRPr="00A657A1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17147E" w:rsidRPr="00A657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73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To avoid technical glitches and to ensure the receipt of your entry, please e-mail </w:t>
      </w:r>
      <w:hyperlink r:id="rId9" w:history="1">
        <w:r w:rsidR="000D044D" w:rsidRPr="00723E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ACTAACongress@gmail.com</w:t>
        </w:r>
      </w:hyperlink>
      <w:r w:rsidR="000D044D">
        <w:rPr>
          <w:rFonts w:ascii="Times New Roman" w:eastAsia="Times New Roman" w:hAnsi="Times New Roman" w:cs="Times New Roman"/>
          <w:sz w:val="24"/>
          <w:szCs w:val="24"/>
        </w:rPr>
        <w:t xml:space="preserve">. You will receive a confirmation within 24 hours. If you do not receive a confirmation, we did not receive your entry.  </w:t>
      </w:r>
    </w:p>
    <w:p w14:paraId="274DD00C" w14:textId="6C4BE75B" w:rsidR="00F52F34" w:rsidRDefault="00F5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5F2A7" w14:textId="25B67210" w:rsidR="004426FA" w:rsidRPr="004426FA" w:rsidRDefault="004426FA" w:rsidP="0044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6FA">
        <w:rPr>
          <w:rFonts w:ascii="Times New Roman" w:eastAsia="Times New Roman" w:hAnsi="Times New Roman" w:cs="Times New Roman"/>
          <w:sz w:val="24"/>
          <w:szCs w:val="24"/>
        </w:rPr>
        <w:t xml:space="preserve">Coaches will created a Google Drive and share all school Campaign Posters to </w:t>
      </w:r>
      <w:hyperlink r:id="rId10" w:history="1">
        <w:r w:rsidRPr="005033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ACTAACongress@gmail.com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6FA">
        <w:rPr>
          <w:rFonts w:ascii="Times New Roman" w:eastAsia="Times New Roman" w:hAnsi="Times New Roman" w:cs="Times New Roman"/>
          <w:sz w:val="24"/>
          <w:szCs w:val="24"/>
        </w:rPr>
        <w:t xml:space="preserve">by November 1st, 2021. Coaches will upload the Candidacy Speeches via Tabroom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this created registration </w:t>
      </w:r>
      <w:r w:rsidRPr="004426FA">
        <w:rPr>
          <w:rFonts w:ascii="Times New Roman" w:eastAsia="Times New Roman" w:hAnsi="Times New Roman" w:cs="Times New Roman"/>
          <w:sz w:val="24"/>
          <w:szCs w:val="24"/>
        </w:rPr>
        <w:t>by November 1st 2021. </w:t>
      </w:r>
    </w:p>
    <w:p w14:paraId="00000016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0A7511" w:rsidRPr="007C712F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C71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PLEASE TAKE NOTE OF ALL DEADLINES; THEY ARE STRICTLY ENFORCED!    </w:t>
      </w:r>
    </w:p>
    <w:p w14:paraId="00000018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A7511" w:rsidRDefault="00C30B8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ENTRY INFORMATION</w:t>
      </w:r>
    </w:p>
    <w:p w14:paraId="0000001E" w14:textId="2A51ABFB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delegations must be sponsored by an active member of ACTAA.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Each coach is responsible for the Student Congress rule compliance of </w:t>
      </w:r>
      <w:r w:rsidR="007449F3">
        <w:rPr>
          <w:rFonts w:ascii="Times New Roman" w:eastAsia="Times New Roman" w:hAnsi="Times New Roman" w:cs="Times New Roman"/>
          <w:b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delegation.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Colleges may enter a maximum of eight delegates; high schools may enter a maximum of six delegates. Entries must be submitted on time. </w:t>
      </w:r>
      <w:r w:rsidR="007449F3">
        <w:rPr>
          <w:rFonts w:ascii="Times New Roman" w:eastAsia="Times New Roman" w:hAnsi="Times New Roman" w:cs="Times New Roman"/>
          <w:sz w:val="24"/>
          <w:szCs w:val="24"/>
        </w:rPr>
        <w:t>High School delegations</w:t>
      </w:r>
      <w:r w:rsidR="00D82675">
        <w:rPr>
          <w:rFonts w:ascii="Times New Roman" w:eastAsia="Times New Roman" w:hAnsi="Times New Roman" w:cs="Times New Roman"/>
          <w:sz w:val="24"/>
          <w:szCs w:val="24"/>
        </w:rPr>
        <w:t xml:space="preserve"> can submit </w:t>
      </w:r>
      <w:r w:rsidR="007449F3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 w:rsidR="00AF3BD3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D82675">
        <w:rPr>
          <w:rFonts w:ascii="Times New Roman" w:eastAsia="Times New Roman" w:hAnsi="Times New Roman" w:cs="Times New Roman"/>
          <w:sz w:val="24"/>
          <w:szCs w:val="24"/>
        </w:rPr>
        <w:t>bill</w:t>
      </w:r>
      <w:r w:rsidR="007449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3BD3">
        <w:rPr>
          <w:rFonts w:ascii="Times New Roman" w:eastAsia="Times New Roman" w:hAnsi="Times New Roman" w:cs="Times New Roman"/>
          <w:sz w:val="24"/>
          <w:szCs w:val="24"/>
        </w:rPr>
        <w:t xml:space="preserve"> (one per delegate)</w:t>
      </w:r>
      <w:r w:rsidR="007449F3">
        <w:rPr>
          <w:rFonts w:ascii="Times New Roman" w:eastAsia="Times New Roman" w:hAnsi="Times New Roman" w:cs="Times New Roman"/>
          <w:sz w:val="24"/>
          <w:szCs w:val="24"/>
        </w:rPr>
        <w:t xml:space="preserve"> and college delegations can submit up to 4 bills.</w:t>
      </w:r>
      <w:r w:rsidR="00D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BD3">
        <w:rPr>
          <w:rFonts w:ascii="Times New Roman" w:eastAsia="Times New Roman" w:hAnsi="Times New Roman" w:cs="Times New Roman"/>
          <w:sz w:val="24"/>
          <w:szCs w:val="24"/>
        </w:rPr>
        <w:t>College s</w:t>
      </w:r>
      <w:r w:rsidR="00D82675">
        <w:rPr>
          <w:rFonts w:ascii="Times New Roman" w:eastAsia="Times New Roman" w:hAnsi="Times New Roman" w:cs="Times New Roman"/>
          <w:sz w:val="24"/>
          <w:szCs w:val="24"/>
        </w:rPr>
        <w:t xml:space="preserve">tudents may still co-author bills if they choose to do so; however, a student may only be an author or co-author on one </w:t>
      </w:r>
      <w:r w:rsidR="00AF3BD3"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14:paraId="00000027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0000029" w14:textId="6E4F311F" w:rsidR="000A7511" w:rsidRPr="006F04F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ENTRY FEES</w:t>
      </w:r>
      <w:r w:rsidR="003E0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F04F1" w:rsidRPr="00F0310D">
        <w:rPr>
          <w:rFonts w:ascii="Times New Roman" w:eastAsia="Times New Roman" w:hAnsi="Times New Roman" w:cs="Times New Roman"/>
          <w:sz w:val="24"/>
          <w:szCs w:val="24"/>
        </w:rPr>
        <w:t xml:space="preserve">The entry fee for high schools is $125 and colleges/universities is $150 per delegation.  </w:t>
      </w:r>
      <w:r>
        <w:rPr>
          <w:rFonts w:ascii="Times New Roman" w:eastAsia="Times New Roman" w:hAnsi="Times New Roman" w:cs="Times New Roman"/>
          <w:sz w:val="24"/>
          <w:szCs w:val="24"/>
        </w:rPr>
        <w:t>Fees are payable upon the return of the registration form</w:t>
      </w:r>
      <w:r w:rsidR="00FF59B8">
        <w:rPr>
          <w:rFonts w:ascii="Times New Roman" w:eastAsia="Times New Roman" w:hAnsi="Times New Roman" w:cs="Times New Roman"/>
          <w:sz w:val="24"/>
          <w:szCs w:val="24"/>
        </w:rPr>
        <w:t xml:space="preserve"> online at </w:t>
      </w:r>
      <w:hyperlink r:id="rId11" w:history="1">
        <w:r w:rsidR="00FF59B8" w:rsidRPr="000038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www.actaa.net</w:t>
        </w:r>
      </w:hyperlink>
      <w:r w:rsidR="00FF59B8">
        <w:rPr>
          <w:rFonts w:ascii="Times New Roman" w:eastAsia="Times New Roman" w:hAnsi="Times New Roman" w:cs="Times New Roman"/>
          <w:sz w:val="24"/>
          <w:szCs w:val="24"/>
        </w:rPr>
        <w:t xml:space="preserve"> or by mail to </w:t>
      </w:r>
      <w:r w:rsidR="003E064C">
        <w:rPr>
          <w:rFonts w:ascii="Times New Roman" w:eastAsia="Times New Roman" w:hAnsi="Times New Roman" w:cs="Times New Roman"/>
          <w:sz w:val="24"/>
          <w:szCs w:val="24"/>
        </w:rPr>
        <w:t xml:space="preserve">ACTAA </w:t>
      </w:r>
      <w:r w:rsidR="00FF59B8">
        <w:rPr>
          <w:rFonts w:ascii="Times New Roman" w:eastAsia="Times New Roman" w:hAnsi="Times New Roman" w:cs="Times New Roman"/>
          <w:sz w:val="24"/>
          <w:szCs w:val="24"/>
        </w:rPr>
        <w:t xml:space="preserve">Executive Treasurer, </w:t>
      </w:r>
      <w:r w:rsidR="00B27FA6">
        <w:rPr>
          <w:rFonts w:ascii="Times New Roman" w:eastAsia="Times New Roman" w:hAnsi="Times New Roman" w:cs="Times New Roman"/>
          <w:sz w:val="24"/>
          <w:szCs w:val="24"/>
        </w:rPr>
        <w:t xml:space="preserve">1818 N. Taylor St., 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 xml:space="preserve">Ste. B #307, </w:t>
      </w:r>
      <w:r w:rsidR="00B27FA6">
        <w:rPr>
          <w:rFonts w:ascii="Times New Roman" w:eastAsia="Times New Roman" w:hAnsi="Times New Roman" w:cs="Times New Roman"/>
          <w:sz w:val="24"/>
          <w:szCs w:val="24"/>
        </w:rPr>
        <w:t>Little Rock, AR 722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 If this is not possible for your delegation, please make arrangements with the Congress Director.  Please request checks now!</w:t>
      </w:r>
    </w:p>
    <w:p w14:paraId="0000002A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4271C635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D81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1714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ACTAA STUDENT CONGRESS COMMITTEE MEMBERS</w:t>
      </w:r>
    </w:p>
    <w:p w14:paraId="0000002E" w14:textId="77777777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Campbell – ACTAA Student Congress Permanent Director</w:t>
      </w:r>
    </w:p>
    <w:p w14:paraId="0000002F" w14:textId="720EDCCC" w:rsidR="000A7511" w:rsidRDefault="0074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Rine</w:t>
      </w:r>
      <w:proofErr w:type="spellEnd"/>
      <w:r w:rsidR="00C30B86">
        <w:rPr>
          <w:rFonts w:ascii="Times New Roman" w:eastAsia="Times New Roman" w:hAnsi="Times New Roman" w:cs="Times New Roman"/>
          <w:sz w:val="24"/>
          <w:szCs w:val="24"/>
        </w:rPr>
        <w:t>– Student Congress Director</w:t>
      </w:r>
    </w:p>
    <w:p w14:paraId="00000031" w14:textId="7FCDD635" w:rsidR="000A7511" w:rsidRDefault="0074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Casey Griffith</w:t>
      </w:r>
      <w:r w:rsidR="00C30B86">
        <w:rPr>
          <w:rFonts w:ascii="Times New Roman" w:eastAsia="Times New Roman" w:hAnsi="Times New Roman" w:cs="Times New Roman"/>
          <w:sz w:val="24"/>
          <w:szCs w:val="24"/>
        </w:rPr>
        <w:t xml:space="preserve">– Co-Director </w:t>
      </w:r>
    </w:p>
    <w:p w14:paraId="00000033" w14:textId="3DB66984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Kieklak</w:t>
      </w:r>
      <w:proofErr w:type="spellEnd"/>
    </w:p>
    <w:p w14:paraId="19FACCA4" w14:textId="645175F6" w:rsidR="00D81E58" w:rsidRDefault="00D8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Rachel Mauchline </w:t>
      </w:r>
    </w:p>
    <w:p w14:paraId="00000034" w14:textId="77777777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Jennifer Akers – Tabulation </w:t>
      </w:r>
    </w:p>
    <w:p w14:paraId="00000035" w14:textId="0A9FD352" w:rsidR="000A7511" w:rsidRDefault="0074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Laxson</w:t>
      </w:r>
      <w:proofErr w:type="spellEnd"/>
      <w:r w:rsidR="00C30B86">
        <w:rPr>
          <w:rFonts w:ascii="Times New Roman" w:eastAsia="Times New Roman" w:hAnsi="Times New Roman" w:cs="Times New Roman"/>
          <w:sz w:val="24"/>
          <w:szCs w:val="24"/>
        </w:rPr>
        <w:t xml:space="preserve"> – Immediate Past Director</w:t>
      </w:r>
    </w:p>
    <w:p w14:paraId="00000036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 DATES</w:t>
      </w:r>
    </w:p>
    <w:p w14:paraId="00000038" w14:textId="41996DD9" w:rsidR="000A7511" w:rsidRPr="003D19C9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Entry and Bill Submission: </w:t>
      </w:r>
      <w:r w:rsidR="00190AC0" w:rsidRPr="003D19C9">
        <w:rPr>
          <w:rFonts w:ascii="Times New Roman" w:eastAsia="Times New Roman" w:hAnsi="Times New Roman" w:cs="Times New Roman"/>
          <w:sz w:val="24"/>
          <w:szCs w:val="24"/>
        </w:rPr>
        <w:t xml:space="preserve">Monday, September </w:t>
      </w:r>
      <w:r w:rsidR="006E1703" w:rsidRPr="003D19C9">
        <w:rPr>
          <w:rFonts w:ascii="Times New Roman" w:eastAsia="Times New Roman" w:hAnsi="Times New Roman" w:cs="Times New Roman"/>
          <w:sz w:val="24"/>
          <w:szCs w:val="24"/>
        </w:rPr>
        <w:t>27, 2021</w:t>
      </w:r>
    </w:p>
    <w:p w14:paraId="0000003B" w14:textId="7B4E939B" w:rsidR="000A7511" w:rsidRPr="003D19C9" w:rsidRDefault="00DD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9C9">
        <w:rPr>
          <w:rFonts w:ascii="Times New Roman" w:eastAsia="Times New Roman" w:hAnsi="Times New Roman" w:cs="Times New Roman"/>
          <w:sz w:val="24"/>
          <w:szCs w:val="24"/>
        </w:rPr>
        <w:t>Candidacy Speeches</w:t>
      </w:r>
      <w:r w:rsidR="00AF3BD3">
        <w:rPr>
          <w:rFonts w:ascii="Times New Roman" w:eastAsia="Times New Roman" w:hAnsi="Times New Roman" w:cs="Times New Roman"/>
          <w:sz w:val="24"/>
          <w:szCs w:val="24"/>
        </w:rPr>
        <w:t xml:space="preserve"> and posters</w:t>
      </w:r>
      <w:r w:rsidRPr="003D19C9">
        <w:rPr>
          <w:rFonts w:ascii="Times New Roman" w:eastAsia="Times New Roman" w:hAnsi="Times New Roman" w:cs="Times New Roman"/>
          <w:sz w:val="24"/>
          <w:szCs w:val="24"/>
        </w:rPr>
        <w:t xml:space="preserve"> uploaded: </w:t>
      </w:r>
      <w:r w:rsidR="006E1703" w:rsidRPr="003D19C9">
        <w:rPr>
          <w:rFonts w:ascii="Times New Roman" w:eastAsia="Times New Roman" w:hAnsi="Times New Roman" w:cs="Times New Roman"/>
          <w:sz w:val="24"/>
          <w:szCs w:val="24"/>
        </w:rPr>
        <w:t>Monday, November 1, 2021</w:t>
      </w:r>
    </w:p>
    <w:p w14:paraId="10651F64" w14:textId="370CD5E1" w:rsidR="00E64B4F" w:rsidRPr="003D19C9" w:rsidRDefault="00DD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9C9">
        <w:rPr>
          <w:rFonts w:ascii="Times New Roman" w:eastAsia="Times New Roman" w:hAnsi="Times New Roman" w:cs="Times New Roman"/>
          <w:sz w:val="24"/>
          <w:szCs w:val="24"/>
        </w:rPr>
        <w:t>Parli</w:t>
      </w:r>
      <w:proofErr w:type="spellEnd"/>
      <w:r w:rsidRPr="003D19C9">
        <w:rPr>
          <w:rFonts w:ascii="Times New Roman" w:eastAsia="Times New Roman" w:hAnsi="Times New Roman" w:cs="Times New Roman"/>
          <w:sz w:val="24"/>
          <w:szCs w:val="24"/>
        </w:rPr>
        <w:t xml:space="preserve"> Pro test</w:t>
      </w:r>
      <w:r w:rsidR="007A3FA3" w:rsidRPr="003D19C9">
        <w:rPr>
          <w:rFonts w:ascii="Times New Roman" w:eastAsia="Times New Roman" w:hAnsi="Times New Roman" w:cs="Times New Roman"/>
          <w:sz w:val="24"/>
          <w:szCs w:val="24"/>
        </w:rPr>
        <w:t xml:space="preserve"> taken virtually in a live meeting: </w:t>
      </w:r>
      <w:r w:rsidR="006E1703" w:rsidRPr="003D19C9">
        <w:rPr>
          <w:rFonts w:ascii="Times New Roman" w:eastAsia="Times New Roman" w:hAnsi="Times New Roman" w:cs="Times New Roman"/>
          <w:sz w:val="24"/>
          <w:szCs w:val="24"/>
        </w:rPr>
        <w:t>Saturday, November 6</w:t>
      </w:r>
      <w:r w:rsidR="00072908" w:rsidRPr="003D19C9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13BFD011" w14:textId="2DD1E0AC" w:rsidR="00E64B4F" w:rsidRDefault="00E6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9C9">
        <w:rPr>
          <w:rFonts w:ascii="Times New Roman" w:eastAsia="Times New Roman" w:hAnsi="Times New Roman" w:cs="Times New Roman"/>
          <w:sz w:val="24"/>
          <w:szCs w:val="24"/>
        </w:rPr>
        <w:t>Virtual Awards Ceremony: S</w:t>
      </w:r>
      <w:r w:rsidR="00072908" w:rsidRPr="003D19C9">
        <w:rPr>
          <w:rFonts w:ascii="Times New Roman" w:eastAsia="Times New Roman" w:hAnsi="Times New Roman" w:cs="Times New Roman"/>
          <w:sz w:val="24"/>
          <w:szCs w:val="24"/>
        </w:rPr>
        <w:t>aturday</w:t>
      </w:r>
      <w:r w:rsidR="00072908">
        <w:rPr>
          <w:rFonts w:ascii="Times New Roman" w:eastAsia="Times New Roman" w:hAnsi="Times New Roman" w:cs="Times New Roman"/>
          <w:sz w:val="24"/>
          <w:szCs w:val="24"/>
        </w:rPr>
        <w:t>, November 6, 2021</w:t>
      </w:r>
    </w:p>
    <w:p w14:paraId="1DC29FCB" w14:textId="77777777" w:rsidR="00E64B4F" w:rsidRDefault="00E64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ACTAA MEMBERSHIP</w:t>
      </w:r>
    </w:p>
    <w:p w14:paraId="0000003D" w14:textId="77777777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If sponsors are NOT YET members of ACTAA, they must join!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Remember membership runs from September to August.  If you have not joined and would like to, please include full name/address (school and home, email) and a check made out to “ACTAA” for $50, and your membership will be forwarded to the Treasurer.   </w:t>
      </w:r>
    </w:p>
    <w:p w14:paraId="0000003E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Yours,</w:t>
      </w:r>
    </w:p>
    <w:p w14:paraId="00000040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6D666DBB" w:rsidR="000A7511" w:rsidRDefault="0074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Rine</w:t>
      </w:r>
      <w:proofErr w:type="spellEnd"/>
      <w:r w:rsidR="00C30B86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="000D04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70C49" w:rsidRPr="00970C49">
        <w:rPr>
          <w:rFonts w:ascii="Times New Roman" w:eastAsia="Times New Roman" w:hAnsi="Times New Roman" w:cs="Times New Roman"/>
          <w:sz w:val="24"/>
          <w:szCs w:val="24"/>
        </w:rPr>
        <w:t>jrine@bentonvillek12.org</w:t>
      </w:r>
      <w:r w:rsidR="000D044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2" w14:textId="46922242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Campbell, Permanent Director</w:t>
      </w:r>
      <w:r w:rsidR="000D044D">
        <w:rPr>
          <w:rFonts w:ascii="Times New Roman" w:eastAsia="Times New Roman" w:hAnsi="Times New Roman" w:cs="Times New Roman"/>
          <w:sz w:val="24"/>
          <w:szCs w:val="24"/>
        </w:rPr>
        <w:t xml:space="preserve"> (martene@gmail.com)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43" w14:textId="77777777" w:rsidR="000A7511" w:rsidRDefault="00C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Arkansas Student Congress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44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0A7511" w:rsidRDefault="000A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A7511">
      <w:pgSz w:w="12240" w:h="15840"/>
      <w:pgMar w:top="90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1B3"/>
    <w:multiLevelType w:val="hybridMultilevel"/>
    <w:tmpl w:val="9E9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41F7"/>
    <w:multiLevelType w:val="multilevel"/>
    <w:tmpl w:val="AE8A8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11"/>
    <w:rsid w:val="000568CE"/>
    <w:rsid w:val="00072908"/>
    <w:rsid w:val="00084C09"/>
    <w:rsid w:val="000A7511"/>
    <w:rsid w:val="000D044D"/>
    <w:rsid w:val="0017147E"/>
    <w:rsid w:val="00190AC0"/>
    <w:rsid w:val="001E45DB"/>
    <w:rsid w:val="00227A54"/>
    <w:rsid w:val="0023044D"/>
    <w:rsid w:val="002A554A"/>
    <w:rsid w:val="003B610D"/>
    <w:rsid w:val="003D19C9"/>
    <w:rsid w:val="003E064C"/>
    <w:rsid w:val="004426FA"/>
    <w:rsid w:val="0045499E"/>
    <w:rsid w:val="00480A24"/>
    <w:rsid w:val="00481C46"/>
    <w:rsid w:val="004F6DDB"/>
    <w:rsid w:val="0054625C"/>
    <w:rsid w:val="005F738C"/>
    <w:rsid w:val="00682ECE"/>
    <w:rsid w:val="006E1703"/>
    <w:rsid w:val="006F04F1"/>
    <w:rsid w:val="007449F3"/>
    <w:rsid w:val="007A3FA3"/>
    <w:rsid w:val="007C712F"/>
    <w:rsid w:val="00827314"/>
    <w:rsid w:val="0086337A"/>
    <w:rsid w:val="008E2229"/>
    <w:rsid w:val="00935C7A"/>
    <w:rsid w:val="009547F6"/>
    <w:rsid w:val="00970C49"/>
    <w:rsid w:val="009B6EAF"/>
    <w:rsid w:val="00A657A1"/>
    <w:rsid w:val="00AB2687"/>
    <w:rsid w:val="00AC1F63"/>
    <w:rsid w:val="00AF3BD3"/>
    <w:rsid w:val="00B27FA6"/>
    <w:rsid w:val="00BE1E53"/>
    <w:rsid w:val="00C17310"/>
    <w:rsid w:val="00C30B86"/>
    <w:rsid w:val="00C84520"/>
    <w:rsid w:val="00CD0E9A"/>
    <w:rsid w:val="00D04C13"/>
    <w:rsid w:val="00D14F89"/>
    <w:rsid w:val="00D15E48"/>
    <w:rsid w:val="00D55EEC"/>
    <w:rsid w:val="00D743E2"/>
    <w:rsid w:val="00D81E58"/>
    <w:rsid w:val="00D82675"/>
    <w:rsid w:val="00DD227D"/>
    <w:rsid w:val="00E245A7"/>
    <w:rsid w:val="00E64B4F"/>
    <w:rsid w:val="00EE1C74"/>
    <w:rsid w:val="00F517C3"/>
    <w:rsid w:val="00F52F34"/>
    <w:rsid w:val="00F655DE"/>
    <w:rsid w:val="00FB0A54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8652"/>
  <w15:docId w15:val="{BD370A74-2F7C-4C31-B8EA-3FE5FA3D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55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5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52A"/>
  </w:style>
  <w:style w:type="paragraph" w:styleId="Header">
    <w:name w:val="header"/>
    <w:basedOn w:val="Normal"/>
    <w:link w:val="HeaderChar"/>
    <w:uiPriority w:val="99"/>
    <w:unhideWhenUsed/>
    <w:rsid w:val="008E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09"/>
  </w:style>
  <w:style w:type="paragraph" w:styleId="Footer">
    <w:name w:val="footer"/>
    <w:basedOn w:val="Normal"/>
    <w:link w:val="FooterChar"/>
    <w:uiPriority w:val="99"/>
    <w:unhideWhenUsed/>
    <w:rsid w:val="008E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09"/>
  </w:style>
  <w:style w:type="character" w:styleId="UnresolvedMention">
    <w:name w:val="Unresolved Mention"/>
    <w:basedOn w:val="DefaultParagraphFont"/>
    <w:uiPriority w:val="99"/>
    <w:semiHidden/>
    <w:unhideWhenUsed/>
    <w:rsid w:val="00AC467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568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taa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CTAACongress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TAACong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A4733A6A95F4991AD5613B2677055" ma:contentTypeVersion="10" ma:contentTypeDescription="Create a new document." ma:contentTypeScope="" ma:versionID="03c9766f789a6db5aeda318264f012b3">
  <xsd:schema xmlns:xsd="http://www.w3.org/2001/XMLSchema" xmlns:xs="http://www.w3.org/2001/XMLSchema" xmlns:p="http://schemas.microsoft.com/office/2006/metadata/properties" xmlns:ns3="0d0a4e86-74c1-4266-b561-cdb8cc844e9c" targetNamespace="http://schemas.microsoft.com/office/2006/metadata/properties" ma:root="true" ma:fieldsID="6d3dac30861b124cc5dd378c5132abd6" ns3:_="">
    <xsd:import namespace="0d0a4e86-74c1-4266-b561-cdb8cc844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a4e86-74c1-4266-b561-cdb8cc844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I/w9ZK/+XxfUCcXdXT7doGDfA==">AMUW2mW+5UJeKQ2aCP1QCvJzhQ6QoSzYe7+a09/ngrdH7ElVDDB8dxCtKwC8riQUZ0vpwE3zuTIUmu1ZOsWqSNWGJyGDIW9PjUEyvdh7zFIDYfZf2v8GowrPUChA9d9y8b+OLz6eGsn3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50323-DA99-4089-9124-5A5DCDD7B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a4e86-74c1-4266-b561-cdb8cc84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6B5CE35-8D6C-48A1-8B89-E77C18F4C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93AE37-355D-458E-B2FA-606610A17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Rachel Mauchline</cp:lastModifiedBy>
  <cp:revision>2</cp:revision>
  <cp:lastPrinted>2021-08-27T20:11:00Z</cp:lastPrinted>
  <dcterms:created xsi:type="dcterms:W3CDTF">2021-08-29T19:28:00Z</dcterms:created>
  <dcterms:modified xsi:type="dcterms:W3CDTF">2021-08-29T19:28:00Z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0x0101006C2A4733A6A95F4991AD5613B2677055</vt:lpwstr>
  </property>
</Properties>
</file>